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3118"/>
        <w:gridCol w:w="992"/>
        <w:gridCol w:w="2731"/>
        <w:gridCol w:w="1233"/>
      </w:tblGrid>
      <w:tr w:rsidR="00425BC9" w14:paraId="1F027759" w14:textId="77777777" w:rsidTr="00425BC9">
        <w:tc>
          <w:tcPr>
            <w:tcW w:w="567" w:type="dxa"/>
          </w:tcPr>
          <w:p w14:paraId="2F75642F" w14:textId="155A03B6" w:rsidR="00425BC9" w:rsidRPr="00B74A26" w:rsidRDefault="00425BC9">
            <w:pPr>
              <w:rPr>
                <w:b/>
                <w:bCs/>
              </w:rPr>
            </w:pPr>
            <w:r w:rsidRPr="00B74A26">
              <w:rPr>
                <w:b/>
                <w:bCs/>
              </w:rPr>
              <w:t>les</w:t>
            </w:r>
          </w:p>
        </w:tc>
        <w:tc>
          <w:tcPr>
            <w:tcW w:w="1419" w:type="dxa"/>
          </w:tcPr>
          <w:p w14:paraId="5353099F" w14:textId="77777777" w:rsidR="00425BC9" w:rsidRDefault="00425BC9">
            <w:pPr>
              <w:rPr>
                <w:b/>
                <w:bCs/>
              </w:rPr>
            </w:pPr>
            <w:r w:rsidRPr="00B74A26">
              <w:rPr>
                <w:b/>
                <w:bCs/>
              </w:rPr>
              <w:t>BGK</w:t>
            </w:r>
            <w:r>
              <w:rPr>
                <w:b/>
                <w:bCs/>
              </w:rPr>
              <w:t xml:space="preserve"> </w:t>
            </w:r>
          </w:p>
          <w:p w14:paraId="45912462" w14:textId="72C29DCB" w:rsidR="00425BC9" w:rsidRPr="00B74A26" w:rsidRDefault="00425BC9">
            <w:pPr>
              <w:rPr>
                <w:b/>
                <w:bCs/>
              </w:rPr>
            </w:pPr>
            <w:r>
              <w:rPr>
                <w:b/>
                <w:bCs/>
              </w:rPr>
              <w:t>dinsdag</w:t>
            </w:r>
          </w:p>
        </w:tc>
        <w:tc>
          <w:tcPr>
            <w:tcW w:w="3118" w:type="dxa"/>
          </w:tcPr>
          <w:p w14:paraId="1DB2FF12" w14:textId="4130CF66" w:rsidR="00425BC9" w:rsidRPr="00B74A26" w:rsidRDefault="00425BC9" w:rsidP="00B74A26">
            <w:pPr>
              <w:rPr>
                <w:b/>
                <w:bCs/>
              </w:rPr>
            </w:pPr>
            <w:r>
              <w:rPr>
                <w:b/>
                <w:bCs/>
              </w:rPr>
              <w:t>Examen E</w:t>
            </w:r>
          </w:p>
          <w:p w14:paraId="6C2D9E1D" w14:textId="2068D793" w:rsidR="00425BC9" w:rsidRPr="00B74A26" w:rsidRDefault="00425BC9" w:rsidP="00B74A26">
            <w:pPr>
              <w:rPr>
                <w:b/>
                <w:bCs/>
              </w:rPr>
            </w:pPr>
            <w:r w:rsidRPr="00B74A26">
              <w:rPr>
                <w:b/>
                <w:bCs/>
              </w:rPr>
              <w:t>Din</w:t>
            </w:r>
            <w:r>
              <w:rPr>
                <w:b/>
                <w:bCs/>
              </w:rPr>
              <w:t>sdag uitleg/woensdag verder met uitwerken</w:t>
            </w:r>
          </w:p>
        </w:tc>
        <w:tc>
          <w:tcPr>
            <w:tcW w:w="992" w:type="dxa"/>
          </w:tcPr>
          <w:p w14:paraId="6228D6C0" w14:textId="77777777" w:rsidR="00425BC9" w:rsidRDefault="00425BC9">
            <w:pPr>
              <w:rPr>
                <w:b/>
                <w:bCs/>
              </w:rPr>
            </w:pPr>
            <w:r w:rsidRPr="00B74A26">
              <w:rPr>
                <w:b/>
                <w:bCs/>
              </w:rPr>
              <w:t>Burg</w:t>
            </w:r>
            <w:r>
              <w:rPr>
                <w:b/>
                <w:bCs/>
              </w:rPr>
              <w:t xml:space="preserve"> </w:t>
            </w:r>
          </w:p>
          <w:p w14:paraId="2D17A88F" w14:textId="1DEC74AC" w:rsidR="00425BC9" w:rsidRPr="00B74A26" w:rsidRDefault="00425BC9">
            <w:pPr>
              <w:rPr>
                <w:b/>
                <w:bCs/>
              </w:rPr>
            </w:pPr>
            <w:r>
              <w:rPr>
                <w:b/>
                <w:bCs/>
              </w:rPr>
              <w:t>Dinsdag</w:t>
            </w:r>
          </w:p>
        </w:tc>
        <w:tc>
          <w:tcPr>
            <w:tcW w:w="2731" w:type="dxa"/>
          </w:tcPr>
          <w:p w14:paraId="74D6811E" w14:textId="4B2FC582" w:rsidR="00425BC9" w:rsidRDefault="00425BC9">
            <w:pPr>
              <w:rPr>
                <w:b/>
                <w:bCs/>
              </w:rPr>
            </w:pPr>
            <w:r>
              <w:rPr>
                <w:b/>
                <w:bCs/>
              </w:rPr>
              <w:t>ZGK</w:t>
            </w:r>
          </w:p>
          <w:p w14:paraId="7FAA50AF" w14:textId="4DC9B967" w:rsidR="00425BC9" w:rsidRPr="00B74A26" w:rsidRDefault="00425BC9">
            <w:pPr>
              <w:rPr>
                <w:b/>
                <w:bCs/>
              </w:rPr>
            </w:pPr>
            <w:r>
              <w:rPr>
                <w:b/>
                <w:bCs/>
              </w:rPr>
              <w:t>woensdag</w:t>
            </w:r>
          </w:p>
        </w:tc>
        <w:tc>
          <w:tcPr>
            <w:tcW w:w="1233" w:type="dxa"/>
          </w:tcPr>
          <w:p w14:paraId="0CF9DBD0" w14:textId="77777777" w:rsidR="00425BC9" w:rsidRDefault="00425BC9">
            <w:pPr>
              <w:rPr>
                <w:b/>
                <w:bCs/>
              </w:rPr>
            </w:pPr>
            <w:r>
              <w:rPr>
                <w:b/>
                <w:bCs/>
              </w:rPr>
              <w:t>SLB</w:t>
            </w:r>
          </w:p>
          <w:p w14:paraId="43E64881" w14:textId="3B51106A" w:rsidR="00425BC9" w:rsidRPr="00B74A26" w:rsidRDefault="00425BC9">
            <w:pPr>
              <w:rPr>
                <w:b/>
                <w:bCs/>
              </w:rPr>
            </w:pPr>
            <w:r w:rsidRPr="00B74A26">
              <w:rPr>
                <w:b/>
                <w:bCs/>
              </w:rPr>
              <w:t>wo</w:t>
            </w:r>
            <w:r>
              <w:rPr>
                <w:b/>
                <w:bCs/>
              </w:rPr>
              <w:t>ensdag</w:t>
            </w:r>
          </w:p>
        </w:tc>
      </w:tr>
      <w:tr w:rsidR="00425BC9" w14:paraId="329792E7" w14:textId="77777777" w:rsidTr="00425BC9">
        <w:tc>
          <w:tcPr>
            <w:tcW w:w="567" w:type="dxa"/>
          </w:tcPr>
          <w:p w14:paraId="3CA95046" w14:textId="759502C3" w:rsidR="00425BC9" w:rsidRDefault="00425BC9">
            <w:r>
              <w:t>1</w:t>
            </w:r>
          </w:p>
        </w:tc>
        <w:tc>
          <w:tcPr>
            <w:tcW w:w="1419" w:type="dxa"/>
          </w:tcPr>
          <w:p w14:paraId="381AEA8F" w14:textId="46FD9B28" w:rsidR="00425BC9" w:rsidRDefault="00425BC9" w:rsidP="00176133">
            <w:r>
              <w:t>zorgvuldig handelen bij ethische dilemma`s</w:t>
            </w:r>
          </w:p>
          <w:p w14:paraId="2CFCE4C4" w14:textId="77777777" w:rsidR="00425BC9" w:rsidRDefault="00425BC9" w:rsidP="00176133"/>
          <w:p w14:paraId="7CE10FBC" w14:textId="77777777" w:rsidR="00425BC9" w:rsidRDefault="00425BC9" w:rsidP="00176133">
            <w:r>
              <w:t>Boek begeleiden</w:t>
            </w:r>
          </w:p>
          <w:p w14:paraId="6125AC03" w14:textId="77777777" w:rsidR="00425BC9" w:rsidRDefault="00425BC9" w:rsidP="00176133"/>
          <w:p w14:paraId="7D44CDB9" w14:textId="77777777" w:rsidR="00425BC9" w:rsidRDefault="00425BC9" w:rsidP="00176133">
            <w:r>
              <w:t>TH11: Begeleiden bij zingeving en ethiek</w:t>
            </w:r>
          </w:p>
          <w:p w14:paraId="53951BDB" w14:textId="77777777" w:rsidR="00425BC9" w:rsidRDefault="00425BC9" w:rsidP="00176133"/>
          <w:p w14:paraId="4A9BE3BC" w14:textId="77777777" w:rsidR="00425BC9" w:rsidRDefault="00425BC9" w:rsidP="00176133">
            <w:r>
              <w:t>H32</w:t>
            </w:r>
          </w:p>
          <w:p w14:paraId="46795716" w14:textId="51ED911D" w:rsidR="00425BC9" w:rsidRDefault="00425BC9" w:rsidP="00176133">
            <w:r>
              <w:t>10 mei</w:t>
            </w:r>
          </w:p>
        </w:tc>
        <w:tc>
          <w:tcPr>
            <w:tcW w:w="3118" w:type="dxa"/>
          </w:tcPr>
          <w:p w14:paraId="4C243C93" w14:textId="666104C9" w:rsidR="00425BC9" w:rsidRPr="00425BC9" w:rsidRDefault="00425BC9">
            <w:r w:rsidRPr="00425BC9">
              <w:t xml:space="preserve">Het maken van een </w:t>
            </w:r>
            <w:proofErr w:type="spellStart"/>
            <w:r w:rsidRPr="00425BC9">
              <w:t>mindmap</w:t>
            </w:r>
            <w:proofErr w:type="spellEnd"/>
          </w:p>
          <w:p w14:paraId="2646E82A" w14:textId="77777777" w:rsidR="00425BC9" w:rsidRPr="006E3AAE" w:rsidRDefault="00425BC9" w:rsidP="006E3AAE">
            <w:r w:rsidRPr="006E3AAE">
              <w:t>Keuze knelpunt</w:t>
            </w:r>
          </w:p>
          <w:p w14:paraId="181C3C18" w14:textId="77777777" w:rsidR="00425BC9" w:rsidRPr="006E3AAE" w:rsidRDefault="00425BC9" w:rsidP="006E3AAE">
            <w:r w:rsidRPr="006E3AAE">
              <w:t>Kiezen van een onderwerp voor het vergroten van je deskundigheid en maken van een plan voor</w:t>
            </w:r>
          </w:p>
          <w:p w14:paraId="0E3A2B61" w14:textId="77777777" w:rsidR="00425BC9" w:rsidRPr="006E3AAE" w:rsidRDefault="00425BC9" w:rsidP="006E3AAE">
            <w:r w:rsidRPr="006E3AAE">
              <w:t>het onderzoeken van het knelpunt.</w:t>
            </w:r>
          </w:p>
          <w:p w14:paraId="09456635" w14:textId="377AB20F" w:rsidR="00425BC9" w:rsidRPr="006E3AAE" w:rsidRDefault="00425BC9" w:rsidP="006E3AAE">
            <w:r>
              <w:t>10 mei</w:t>
            </w:r>
          </w:p>
          <w:p w14:paraId="5252E54B" w14:textId="77777777" w:rsidR="00425BC9" w:rsidRPr="006E3AAE" w:rsidRDefault="00425BC9" w:rsidP="006E3AAE">
            <w:r w:rsidRPr="006E3AAE">
              <w:t>3a.</w:t>
            </w:r>
          </w:p>
          <w:p w14:paraId="51335486" w14:textId="77777777" w:rsidR="00425BC9" w:rsidRPr="006E3AAE" w:rsidRDefault="00425BC9" w:rsidP="006E3AAE">
            <w:r w:rsidRPr="006E3AAE">
              <w:t>De eisen aan de onderwerpskeuze zijn:</w:t>
            </w:r>
          </w:p>
          <w:p w14:paraId="393E7032" w14:textId="77777777" w:rsidR="00425BC9" w:rsidRPr="006E3AAE" w:rsidRDefault="00425BC9" w:rsidP="006E3AAE">
            <w:pPr>
              <w:numPr>
                <w:ilvl w:val="0"/>
                <w:numId w:val="1"/>
              </w:numPr>
            </w:pPr>
            <w:r w:rsidRPr="006E3AAE">
              <w:t>Het onderwerp moet te maken hebben met het knelpunt bij sprint 1</w:t>
            </w:r>
          </w:p>
          <w:p w14:paraId="2B630E00" w14:textId="77777777" w:rsidR="00425BC9" w:rsidRPr="006E3AAE" w:rsidRDefault="00425BC9" w:rsidP="006E3AAE">
            <w:pPr>
              <w:numPr>
                <w:ilvl w:val="0"/>
                <w:numId w:val="1"/>
              </w:numPr>
            </w:pPr>
            <w:r w:rsidRPr="006E3AAE">
              <w:t>Het moet een actueel onderwerp zijn binnen jouw branche of beroep</w:t>
            </w:r>
          </w:p>
          <w:p w14:paraId="121CD5B1" w14:textId="77777777" w:rsidR="00425BC9" w:rsidRPr="006E3AAE" w:rsidRDefault="00425BC9" w:rsidP="006E3AAE">
            <w:pPr>
              <w:numPr>
                <w:ilvl w:val="0"/>
                <w:numId w:val="1"/>
              </w:numPr>
            </w:pPr>
            <w:r w:rsidRPr="006E3AAE">
              <w:t>Het onderwerp moet te maken hebben met bredere maatschappelijke, technologische en/of vakinhoudelijke</w:t>
            </w:r>
          </w:p>
          <w:p w14:paraId="773EA9E9" w14:textId="77777777" w:rsidR="00425BC9" w:rsidRPr="006E3AAE" w:rsidRDefault="00425BC9" w:rsidP="006E3AAE">
            <w:pPr>
              <w:numPr>
                <w:ilvl w:val="0"/>
                <w:numId w:val="1"/>
              </w:numPr>
            </w:pPr>
            <w:r w:rsidRPr="006E3AAE">
              <w:t>Ontwikkelingen op het gebied van wonen, welzijn en/of zorgvisievorming/discussie binnen de instelling of beroepsgroep en de wet en regelgeving daarbij.</w:t>
            </w:r>
          </w:p>
          <w:p w14:paraId="3A093BD7" w14:textId="77777777" w:rsidR="00425BC9" w:rsidRPr="006E3AAE" w:rsidRDefault="00425BC9" w:rsidP="006E3AAE">
            <w:pPr>
              <w:numPr>
                <w:ilvl w:val="0"/>
                <w:numId w:val="1"/>
              </w:numPr>
            </w:pPr>
            <w:r w:rsidRPr="006E3AAE">
              <w:t xml:space="preserve">Het moet een onderwerp zijn dat je als </w:t>
            </w:r>
            <w:proofErr w:type="spellStart"/>
            <w:r w:rsidRPr="006E3AAE">
              <w:t>mz</w:t>
            </w:r>
            <w:proofErr w:type="spellEnd"/>
            <w:r w:rsidRPr="006E3AAE">
              <w:t>/</w:t>
            </w:r>
            <w:proofErr w:type="spellStart"/>
            <w:r w:rsidRPr="006E3AAE">
              <w:t>vz</w:t>
            </w:r>
            <w:proofErr w:type="spellEnd"/>
            <w:r w:rsidRPr="006E3AAE">
              <w:t>-er kunt verbeteren.</w:t>
            </w:r>
          </w:p>
          <w:p w14:paraId="0F498C0A" w14:textId="77777777" w:rsidR="00425BC9" w:rsidRPr="006E3AAE" w:rsidRDefault="00425BC9" w:rsidP="006E3AAE">
            <w:pPr>
              <w:numPr>
                <w:ilvl w:val="0"/>
                <w:numId w:val="1"/>
              </w:numPr>
            </w:pPr>
            <w:r w:rsidRPr="006E3AAE">
              <w:t>Je bent het als duo met elkaar eens over de onderwerpskeuze.</w:t>
            </w:r>
          </w:p>
          <w:p w14:paraId="138E0273" w14:textId="77777777" w:rsidR="00425BC9" w:rsidRPr="006E3AAE" w:rsidRDefault="00425BC9" w:rsidP="006E3AAE">
            <w:r w:rsidRPr="006E3AAE">
              <w:t> </w:t>
            </w:r>
          </w:p>
          <w:p w14:paraId="4A00ACB3" w14:textId="77777777" w:rsidR="00425BC9" w:rsidRPr="006E3AAE" w:rsidRDefault="00425BC9" w:rsidP="006E3AAE">
            <w:r w:rsidRPr="006E3AAE">
              <w:t>3b.</w:t>
            </w:r>
          </w:p>
          <w:p w14:paraId="16EE2E57" w14:textId="77777777" w:rsidR="00425BC9" w:rsidRPr="006E3AAE" w:rsidRDefault="00425BC9" w:rsidP="006E3AAE">
            <w:r w:rsidRPr="006E3AAE">
              <w:t>Maken van een plan voor het onderzoeken van het knelpunt</w:t>
            </w:r>
            <w:r w:rsidRPr="006E3AAE">
              <w:br/>
              <w:t>Maak een plan voor het onderzoeken van het door jullie gekozen knelpunt</w:t>
            </w:r>
          </w:p>
          <w:p w14:paraId="4A7474E1" w14:textId="77777777" w:rsidR="00425BC9" w:rsidRPr="006E3AAE" w:rsidRDefault="00425BC9" w:rsidP="006E3AAE">
            <w:r w:rsidRPr="006E3AAE">
              <w:t>Dit doe je aan de aan hand van de hieronder uitgewerkte stappen.</w:t>
            </w:r>
          </w:p>
          <w:p w14:paraId="330178D9" w14:textId="663D2FCD" w:rsidR="00425BC9" w:rsidRPr="00425BC9" w:rsidRDefault="00425BC9">
            <w:pPr>
              <w:rPr>
                <w:i/>
                <w:iCs/>
              </w:rPr>
            </w:pPr>
            <w:r w:rsidRPr="006E3AAE">
              <w:rPr>
                <w:i/>
                <w:iCs/>
              </w:rPr>
              <w:lastRenderedPageBreak/>
              <w:t>1.Vraagstelling  formuleren</w:t>
            </w:r>
            <w:r w:rsidRPr="00425BC9">
              <w:rPr>
                <w:i/>
                <w:iCs/>
              </w:rPr>
              <w:t xml:space="preserve"> en deelvragen formuleren</w:t>
            </w:r>
          </w:p>
          <w:p w14:paraId="545FC754" w14:textId="3F9BBC00" w:rsidR="00425BC9" w:rsidRPr="00425BC9" w:rsidRDefault="00425BC9">
            <w:r w:rsidRPr="00425BC9">
              <w:t>Sprint 1 ,2,3</w:t>
            </w:r>
          </w:p>
          <w:p w14:paraId="380EAFAC" w14:textId="7763D661" w:rsidR="00425BC9" w:rsidRPr="00425BC9" w:rsidRDefault="00425BC9"/>
        </w:tc>
        <w:tc>
          <w:tcPr>
            <w:tcW w:w="992" w:type="dxa"/>
          </w:tcPr>
          <w:p w14:paraId="04C9E375" w14:textId="51F37FFF" w:rsidR="00A63FDA" w:rsidRDefault="00ED1C9E">
            <w:r>
              <w:lastRenderedPageBreak/>
              <w:t xml:space="preserve">digitaal burgerschap en </w:t>
            </w:r>
          </w:p>
          <w:p w14:paraId="20C7794D" w14:textId="77777777" w:rsidR="00A63FDA" w:rsidRDefault="00A63FDA"/>
          <w:p w14:paraId="1C130D36" w14:textId="5027C543" w:rsidR="00425BC9" w:rsidRDefault="00A63FDA">
            <w:r>
              <w:t>Welke type werknemer ben je</w:t>
            </w:r>
          </w:p>
          <w:p w14:paraId="26763AAB" w14:textId="4E1DD987" w:rsidR="00425BC9" w:rsidRDefault="00425BC9">
            <w:r>
              <w:t>10 mei</w:t>
            </w:r>
          </w:p>
        </w:tc>
        <w:tc>
          <w:tcPr>
            <w:tcW w:w="2731" w:type="dxa"/>
          </w:tcPr>
          <w:p w14:paraId="1B97A706" w14:textId="3A75E3A7" w:rsidR="00425BC9" w:rsidRDefault="00425BC9" w:rsidP="00176133">
            <w:r>
              <w:t>kwaliteitsbewust handelen in je branche</w:t>
            </w:r>
          </w:p>
          <w:p w14:paraId="23EF45A2" w14:textId="77777777" w:rsidR="00425BC9" w:rsidRDefault="00425BC9" w:rsidP="00176133"/>
          <w:p w14:paraId="2D4F1106" w14:textId="77777777" w:rsidR="00425BC9" w:rsidRDefault="00425BC9" w:rsidP="00176133">
            <w:r>
              <w:t>Hoofdstuk 9: Knelpunten en ontwikkelingen in de zorg</w:t>
            </w:r>
          </w:p>
          <w:p w14:paraId="4D4CDD5C" w14:textId="77777777" w:rsidR="00425BC9" w:rsidRDefault="00425BC9" w:rsidP="00176133"/>
          <w:p w14:paraId="247358EA" w14:textId="77777777" w:rsidR="00425BC9" w:rsidRDefault="00425BC9" w:rsidP="00176133">
            <w:r>
              <w:t>Boek ZOB thema 3 Samenwerken met collega’s: hoofdstuk 9</w:t>
            </w:r>
          </w:p>
          <w:p w14:paraId="20B57C27" w14:textId="3C7E9353" w:rsidR="00425BC9" w:rsidRDefault="00425BC9" w:rsidP="00176133">
            <w:r>
              <w:t>11m</w:t>
            </w:r>
            <w:r w:rsidR="00D3470C">
              <w:t>ei geen les</w:t>
            </w:r>
          </w:p>
        </w:tc>
        <w:tc>
          <w:tcPr>
            <w:tcW w:w="1233" w:type="dxa"/>
          </w:tcPr>
          <w:p w14:paraId="7AF3EE9C" w14:textId="77777777" w:rsidR="00425BC9" w:rsidRDefault="00425BC9">
            <w:proofErr w:type="spellStart"/>
            <w:r>
              <w:t>Slbi</w:t>
            </w:r>
            <w:proofErr w:type="spellEnd"/>
          </w:p>
          <w:p w14:paraId="6D68A953" w14:textId="75EC1759" w:rsidR="00425BC9" w:rsidRDefault="00425BC9">
            <w:r>
              <w:t>11 mei</w:t>
            </w:r>
            <w:r w:rsidR="00D3470C">
              <w:t xml:space="preserve"> geen les</w:t>
            </w:r>
          </w:p>
        </w:tc>
      </w:tr>
      <w:tr w:rsidR="00425BC9" w14:paraId="538441C2" w14:textId="77777777" w:rsidTr="00425BC9">
        <w:tc>
          <w:tcPr>
            <w:tcW w:w="567" w:type="dxa"/>
          </w:tcPr>
          <w:p w14:paraId="7BEB6E33" w14:textId="7097EC4C" w:rsidR="00425BC9" w:rsidRDefault="00425BC9">
            <w:r>
              <w:t>2</w:t>
            </w:r>
          </w:p>
        </w:tc>
        <w:tc>
          <w:tcPr>
            <w:tcW w:w="1419" w:type="dxa"/>
          </w:tcPr>
          <w:p w14:paraId="34E497A7" w14:textId="77777777" w:rsidR="00425BC9" w:rsidRDefault="00425BC9" w:rsidP="00425BC9">
            <w:r>
              <w:t>Omgaan met weerstand in gesprekken</w:t>
            </w:r>
          </w:p>
          <w:p w14:paraId="409AAC39" w14:textId="77777777" w:rsidR="00425BC9" w:rsidRDefault="00425BC9" w:rsidP="00425BC9"/>
          <w:p w14:paraId="08CDD649" w14:textId="77777777" w:rsidR="00425BC9" w:rsidRDefault="00425BC9" w:rsidP="00425BC9">
            <w:r>
              <w:t xml:space="preserve"> </w:t>
            </w:r>
          </w:p>
          <w:p w14:paraId="5BA25E3F" w14:textId="77777777" w:rsidR="00425BC9" w:rsidRDefault="00425BC9" w:rsidP="00425BC9"/>
          <w:p w14:paraId="7F068BC5" w14:textId="77777777" w:rsidR="00425BC9" w:rsidRDefault="00425BC9" w:rsidP="00425BC9">
            <w:r>
              <w:t xml:space="preserve"> </w:t>
            </w:r>
          </w:p>
          <w:p w14:paraId="392D128E" w14:textId="77777777" w:rsidR="00425BC9" w:rsidRDefault="00425BC9" w:rsidP="00425BC9"/>
          <w:p w14:paraId="112DB385" w14:textId="17474AA6" w:rsidR="00425BC9" w:rsidRDefault="00425BC9" w:rsidP="00425BC9">
            <w:r>
              <w:t>motiverende gespreksvoering</w:t>
            </w:r>
          </w:p>
          <w:p w14:paraId="214CB84E" w14:textId="77777777" w:rsidR="00425BC9" w:rsidRDefault="00425BC9" w:rsidP="00425BC9"/>
          <w:p w14:paraId="11EF82E8" w14:textId="37F9A570" w:rsidR="00425BC9" w:rsidRDefault="00BA5001">
            <w:r>
              <w:t>17 mei</w:t>
            </w:r>
          </w:p>
        </w:tc>
        <w:tc>
          <w:tcPr>
            <w:tcW w:w="3118" w:type="dxa"/>
          </w:tcPr>
          <w:p w14:paraId="099DCF87" w14:textId="77777777" w:rsidR="00425BC9" w:rsidRPr="006E3AAE" w:rsidRDefault="00425BC9" w:rsidP="006E3AAE">
            <w:r w:rsidRPr="006E3AAE">
              <w:t>Bronnen verzamelen en taken verdelen</w:t>
            </w:r>
          </w:p>
          <w:p w14:paraId="062F24E5" w14:textId="77777777" w:rsidR="00425BC9" w:rsidRPr="006E3AAE" w:rsidRDefault="00425BC9" w:rsidP="006E3AAE">
            <w:r w:rsidRPr="006E3AAE">
              <w:t>Voor het verdiepen in je onderwerp moet je eerst een literatuuronderzoek doen</w:t>
            </w:r>
          </w:p>
          <w:p w14:paraId="59A7172B" w14:textId="77777777" w:rsidR="00425BC9" w:rsidRPr="006E3AAE" w:rsidRDefault="00425BC9" w:rsidP="006E3AAE">
            <w:r w:rsidRPr="006E3AAE">
              <w:t>Verzamel hiervoor vier bronnen:</w:t>
            </w:r>
          </w:p>
          <w:p w14:paraId="7A30AC60" w14:textId="77777777" w:rsidR="00425BC9" w:rsidRPr="006E3AAE" w:rsidRDefault="00425BC9" w:rsidP="006E3AAE">
            <w:r w:rsidRPr="006E3AAE">
              <w:t>• één groter artikel of meerdere kleinere artikelen</w:t>
            </w:r>
          </w:p>
          <w:p w14:paraId="3851E453" w14:textId="77777777" w:rsidR="00425BC9" w:rsidRPr="006E3AAE" w:rsidRDefault="00425BC9" w:rsidP="006E3AAE">
            <w:r w:rsidRPr="006E3AAE">
              <w:t>• één boek of hoofdstuk uit een boek</w:t>
            </w:r>
          </w:p>
          <w:p w14:paraId="38B10AF6" w14:textId="77777777" w:rsidR="00425BC9" w:rsidRPr="006E3AAE" w:rsidRDefault="00425BC9" w:rsidP="006E3AAE">
            <w:r w:rsidRPr="006E3AAE">
              <w:t>• één internetsite met veel informatie of meerdere sites met gedeeltes van de benodigde informatie</w:t>
            </w:r>
          </w:p>
          <w:p w14:paraId="7AFE4BCA" w14:textId="77777777" w:rsidR="00425BC9" w:rsidRPr="006E3AAE" w:rsidRDefault="00425BC9" w:rsidP="006E3AAE">
            <w:r w:rsidRPr="006E3AAE">
              <w:t>• één deskundige waarmee je een gesprek voert.</w:t>
            </w:r>
          </w:p>
          <w:p w14:paraId="08AE8F14" w14:textId="7F4C9253" w:rsidR="00425BC9" w:rsidRDefault="00425BC9" w:rsidP="006E3AAE">
            <w:r w:rsidRPr="006E3AAE">
              <w:t>Elke bron moet ongeveer van gelijke omvang zijn.</w:t>
            </w:r>
          </w:p>
          <w:p w14:paraId="379675C9" w14:textId="2F10A787" w:rsidR="00BA5001" w:rsidRPr="006E3AAE" w:rsidRDefault="00BA5001" w:rsidP="006E3AAE">
            <w:r>
              <w:t>17 mei</w:t>
            </w:r>
          </w:p>
          <w:p w14:paraId="2C7DB2CF" w14:textId="77777777" w:rsidR="00425BC9" w:rsidRPr="00425BC9" w:rsidRDefault="00425BC9"/>
        </w:tc>
        <w:tc>
          <w:tcPr>
            <w:tcW w:w="992" w:type="dxa"/>
          </w:tcPr>
          <w:p w14:paraId="15C5979D" w14:textId="77777777" w:rsidR="00A63FDA" w:rsidRPr="00A63FDA" w:rsidRDefault="00A63FDA" w:rsidP="00A63FDA">
            <w:hyperlink r:id="rId5" w:history="1">
              <w:r w:rsidRPr="00A63FDA">
                <w:rPr>
                  <w:rStyle w:val="Hyperlink"/>
                </w:rPr>
                <w:t>www.16personalities.com</w:t>
              </w:r>
            </w:hyperlink>
          </w:p>
          <w:p w14:paraId="3341E40C" w14:textId="3C26CF9F" w:rsidR="00425BC9" w:rsidRDefault="00425BC9"/>
          <w:p w14:paraId="37F7D73C" w14:textId="77777777" w:rsidR="00A63FDA" w:rsidRDefault="00A63FDA"/>
          <w:p w14:paraId="6D416F56" w14:textId="299649C1" w:rsidR="00BA5001" w:rsidRDefault="00BA5001">
            <w:r>
              <w:t>17 mei</w:t>
            </w:r>
          </w:p>
        </w:tc>
        <w:tc>
          <w:tcPr>
            <w:tcW w:w="2731" w:type="dxa"/>
          </w:tcPr>
          <w:p w14:paraId="7CFF43D8" w14:textId="77777777" w:rsidR="00425BC9" w:rsidRDefault="00425BC9" w:rsidP="00176133">
            <w:r>
              <w:t>Hoofdstuk 11: Deskundigheid op peil houden</w:t>
            </w:r>
          </w:p>
          <w:p w14:paraId="67DAB991" w14:textId="77777777" w:rsidR="00425BC9" w:rsidRDefault="00425BC9" w:rsidP="00176133"/>
          <w:p w14:paraId="4D0DD281" w14:textId="77777777" w:rsidR="00425BC9" w:rsidRDefault="00425BC9" w:rsidP="00176133">
            <w:r>
              <w:t>Hoofdstuk 12: Deskundigheidsbevordering in de praktijk</w:t>
            </w:r>
          </w:p>
          <w:p w14:paraId="26518F1C" w14:textId="77777777" w:rsidR="00425BC9" w:rsidRDefault="00425BC9" w:rsidP="00176133"/>
          <w:p w14:paraId="21EBDC65" w14:textId="77777777" w:rsidR="00425BC9" w:rsidRDefault="00425BC9" w:rsidP="00176133">
            <w:r>
              <w:t>Hoofdstuk 15: Opkomen voor je beroep</w:t>
            </w:r>
          </w:p>
          <w:p w14:paraId="7072E382" w14:textId="77777777" w:rsidR="00425BC9" w:rsidRDefault="00425BC9" w:rsidP="00176133"/>
          <w:p w14:paraId="028EE3BF" w14:textId="77777777" w:rsidR="00425BC9" w:rsidRDefault="00425BC9" w:rsidP="00176133">
            <w:r>
              <w:t xml:space="preserve"> </w:t>
            </w:r>
          </w:p>
          <w:p w14:paraId="3EC3D10E" w14:textId="77777777" w:rsidR="00425BC9" w:rsidRDefault="00425BC9" w:rsidP="00176133"/>
          <w:p w14:paraId="7937E88A" w14:textId="05982EC8" w:rsidR="00425BC9" w:rsidRDefault="00425BC9" w:rsidP="00176133">
            <w:r>
              <w:t>Boek ZOB thema 4 Deskundigheidsbevordering: hoofdstuk 11, 12 en 15</w:t>
            </w:r>
          </w:p>
          <w:p w14:paraId="3A4774F1" w14:textId="1D8F6427" w:rsidR="00BA5001" w:rsidRDefault="00BA5001" w:rsidP="00176133">
            <w:r>
              <w:t>18 mei</w:t>
            </w:r>
          </w:p>
          <w:p w14:paraId="70E100E6" w14:textId="77777777" w:rsidR="00425BC9" w:rsidRDefault="00425BC9" w:rsidP="00176133"/>
          <w:p w14:paraId="02EC60AF" w14:textId="77777777" w:rsidR="00425BC9" w:rsidRDefault="00425BC9" w:rsidP="00176133">
            <w:r>
              <w:t xml:space="preserve"> </w:t>
            </w:r>
          </w:p>
          <w:p w14:paraId="025922AB" w14:textId="77777777" w:rsidR="00425BC9" w:rsidRDefault="00425BC9"/>
        </w:tc>
        <w:tc>
          <w:tcPr>
            <w:tcW w:w="1233" w:type="dxa"/>
          </w:tcPr>
          <w:p w14:paraId="21886C74" w14:textId="0F252840" w:rsidR="00425BC9" w:rsidRDefault="00425BC9">
            <w:proofErr w:type="spellStart"/>
            <w:r>
              <w:t>Slbi</w:t>
            </w:r>
            <w:proofErr w:type="spellEnd"/>
          </w:p>
          <w:p w14:paraId="6382855B" w14:textId="1F067282" w:rsidR="00425BC9" w:rsidRDefault="00BA5001">
            <w:r>
              <w:t>P</w:t>
            </w:r>
            <w:r w:rsidR="00425BC9">
              <w:t>itch</w:t>
            </w:r>
          </w:p>
          <w:p w14:paraId="3093A74E" w14:textId="2C902BD8" w:rsidR="00BA5001" w:rsidRDefault="00BA5001">
            <w:r>
              <w:t>18 mei</w:t>
            </w:r>
          </w:p>
        </w:tc>
      </w:tr>
      <w:tr w:rsidR="00425BC9" w14:paraId="0B7C6528" w14:textId="77777777" w:rsidTr="00425BC9">
        <w:tc>
          <w:tcPr>
            <w:tcW w:w="567" w:type="dxa"/>
          </w:tcPr>
          <w:p w14:paraId="13DB857F" w14:textId="0F510A63" w:rsidR="00425BC9" w:rsidRDefault="00425BC9">
            <w:r>
              <w:t>3</w:t>
            </w:r>
          </w:p>
        </w:tc>
        <w:tc>
          <w:tcPr>
            <w:tcW w:w="1419" w:type="dxa"/>
          </w:tcPr>
          <w:p w14:paraId="1BE30A3D" w14:textId="77777777" w:rsidR="00425BC9" w:rsidRDefault="00425BC9" w:rsidP="00425BC9">
            <w:r>
              <w:t>Klinisch redeneren</w:t>
            </w:r>
          </w:p>
          <w:p w14:paraId="679D20B1" w14:textId="1DFC905C" w:rsidR="00FB0EDD" w:rsidRDefault="00FB0EDD" w:rsidP="00425BC9">
            <w:r>
              <w:t>24 mei</w:t>
            </w:r>
          </w:p>
        </w:tc>
        <w:tc>
          <w:tcPr>
            <w:tcW w:w="3118" w:type="dxa"/>
          </w:tcPr>
          <w:p w14:paraId="61DE69E2" w14:textId="77777777" w:rsidR="00425BC9" w:rsidRPr="006E3AAE" w:rsidRDefault="00425BC9" w:rsidP="006E3AAE">
            <w:r w:rsidRPr="006E3AAE">
              <w:t>Schrijven van een verslag, sprint 4 week 1</w:t>
            </w:r>
          </w:p>
          <w:p w14:paraId="2C90DF6A" w14:textId="77777777" w:rsidR="00425BC9" w:rsidRPr="006E3AAE" w:rsidRDefault="00425BC9" w:rsidP="006E3AAE">
            <w:r w:rsidRPr="006E3AAE">
              <w:t>Per bron werk je de deelvragen uit</w:t>
            </w:r>
          </w:p>
          <w:p w14:paraId="4CD7B6F4" w14:textId="77777777" w:rsidR="00425BC9" w:rsidRPr="006E3AAE" w:rsidRDefault="00425BC9" w:rsidP="006E3AAE">
            <w:r w:rsidRPr="006E3AAE">
              <w:t>Ieder hoofdstuk is een bron.</w:t>
            </w:r>
          </w:p>
          <w:p w14:paraId="0A92997E" w14:textId="77777777" w:rsidR="00425BC9" w:rsidRPr="006E3AAE" w:rsidRDefault="00425BC9" w:rsidP="006E3AAE">
            <w:r w:rsidRPr="006E3AAE">
              <w:t>Maak aan het eind  een samenvatting per deelvraag.</w:t>
            </w:r>
          </w:p>
          <w:p w14:paraId="35172B00" w14:textId="77777777" w:rsidR="00425BC9" w:rsidRPr="006E3AAE" w:rsidRDefault="00425BC9" w:rsidP="006E3AAE">
            <w:r w:rsidRPr="006E3AAE">
              <w:t>Gebruik hiervoor alle geraadpleegde bronnen.</w:t>
            </w:r>
          </w:p>
          <w:p w14:paraId="54D969A1" w14:textId="77777777" w:rsidR="00425BC9" w:rsidRPr="006E3AAE" w:rsidRDefault="00425BC9" w:rsidP="006E3AAE">
            <w:r w:rsidRPr="006E3AAE">
              <w:t>Conclusie en aanbevelingen</w:t>
            </w:r>
          </w:p>
          <w:p w14:paraId="5748BD65" w14:textId="77777777" w:rsidR="00425BC9" w:rsidRDefault="00425BC9" w:rsidP="006E3AAE">
            <w:r w:rsidRPr="006E3AAE">
              <w:t>Schrijf op basis van je onderzoek een conclusie, waarin je kort en krachtig antwoord geeft op je onderzoeksvraag</w:t>
            </w:r>
          </w:p>
          <w:p w14:paraId="11FC120D" w14:textId="6DA68866" w:rsidR="00FB0EDD" w:rsidRPr="00425BC9" w:rsidRDefault="00FB0EDD" w:rsidP="006E3AAE">
            <w:r>
              <w:t>24 mei</w:t>
            </w:r>
          </w:p>
        </w:tc>
        <w:tc>
          <w:tcPr>
            <w:tcW w:w="992" w:type="dxa"/>
          </w:tcPr>
          <w:p w14:paraId="28704D54" w14:textId="77777777" w:rsidR="00425BC9" w:rsidRDefault="00425BC9">
            <w:r>
              <w:t>Gastles CNV?</w:t>
            </w:r>
          </w:p>
          <w:p w14:paraId="0E4D37D8" w14:textId="34B4C27C" w:rsidR="00FB0EDD" w:rsidRDefault="00FB0EDD">
            <w:r>
              <w:t>24 mei</w:t>
            </w:r>
          </w:p>
        </w:tc>
        <w:tc>
          <w:tcPr>
            <w:tcW w:w="2731" w:type="dxa"/>
          </w:tcPr>
          <w:p w14:paraId="5B474DFB" w14:textId="77777777" w:rsidR="00425BC9" w:rsidRDefault="00425BC9" w:rsidP="00176133">
            <w:r>
              <w:t>Hoofdstuk 14: Beroepscode en beroepsprofiel</w:t>
            </w:r>
          </w:p>
          <w:p w14:paraId="598772B8" w14:textId="77777777" w:rsidR="00425BC9" w:rsidRDefault="00425BC9" w:rsidP="00176133"/>
          <w:p w14:paraId="3C48E332" w14:textId="77777777" w:rsidR="00425BC9" w:rsidRDefault="00425BC9" w:rsidP="00176133">
            <w:r>
              <w:t>Hoofdstuk 16: Kwaliteit van zorg</w:t>
            </w:r>
          </w:p>
          <w:p w14:paraId="5340D3A6" w14:textId="77777777" w:rsidR="00425BC9" w:rsidRDefault="00425BC9" w:rsidP="00176133"/>
          <w:p w14:paraId="79046304" w14:textId="77777777" w:rsidR="00425BC9" w:rsidRDefault="00425BC9" w:rsidP="00176133">
            <w:r>
              <w:t>Boek ZOB thema 4 Deskundigheidsbevordering hoofdstuk 14</w:t>
            </w:r>
          </w:p>
          <w:p w14:paraId="385776E2" w14:textId="77777777" w:rsidR="00425BC9" w:rsidRDefault="00425BC9" w:rsidP="00176133"/>
          <w:p w14:paraId="3084BBA0" w14:textId="77777777" w:rsidR="00425BC9" w:rsidRDefault="00425BC9" w:rsidP="00176133">
            <w:r>
              <w:t>Boek ZOB Thema 5 Kwaliteitszorg hoofdstuk 16</w:t>
            </w:r>
          </w:p>
          <w:p w14:paraId="43641902" w14:textId="54AA124D" w:rsidR="00FB0EDD" w:rsidRDefault="00FB0EDD" w:rsidP="00176133">
            <w:r>
              <w:t>25 mei</w:t>
            </w:r>
          </w:p>
        </w:tc>
        <w:tc>
          <w:tcPr>
            <w:tcW w:w="1233" w:type="dxa"/>
          </w:tcPr>
          <w:p w14:paraId="52AC58A0" w14:textId="3F107EAD" w:rsidR="00425BC9" w:rsidRDefault="00425BC9">
            <w:proofErr w:type="spellStart"/>
            <w:r>
              <w:t>Slbi</w:t>
            </w:r>
            <w:proofErr w:type="spellEnd"/>
          </w:p>
          <w:p w14:paraId="086F5788" w14:textId="1B2D3EA3" w:rsidR="00425BC9" w:rsidRDefault="00FB0EDD">
            <w:r>
              <w:t>P</w:t>
            </w:r>
            <w:r w:rsidR="00425BC9">
              <w:t>itch</w:t>
            </w:r>
          </w:p>
          <w:p w14:paraId="72203CC3" w14:textId="3AC26060" w:rsidR="00FB0EDD" w:rsidRDefault="00FB0EDD">
            <w:r>
              <w:t>25 mei</w:t>
            </w:r>
          </w:p>
        </w:tc>
      </w:tr>
      <w:tr w:rsidR="00425BC9" w14:paraId="58D96043" w14:textId="77777777" w:rsidTr="00425BC9">
        <w:tc>
          <w:tcPr>
            <w:tcW w:w="567" w:type="dxa"/>
          </w:tcPr>
          <w:p w14:paraId="3E415A9E" w14:textId="3308254C" w:rsidR="00425BC9" w:rsidRDefault="00425BC9">
            <w:r>
              <w:t>4</w:t>
            </w:r>
          </w:p>
        </w:tc>
        <w:tc>
          <w:tcPr>
            <w:tcW w:w="1419" w:type="dxa"/>
          </w:tcPr>
          <w:p w14:paraId="5CEFF733" w14:textId="77777777" w:rsidR="00425BC9" w:rsidRDefault="00425BC9">
            <w:r>
              <w:t>Verder met examen E</w:t>
            </w:r>
          </w:p>
          <w:p w14:paraId="687D2BE0" w14:textId="77777777" w:rsidR="0025329F" w:rsidRDefault="0025329F"/>
          <w:p w14:paraId="6C3E23E1" w14:textId="2460C999" w:rsidR="0025329F" w:rsidRDefault="00CD693E">
            <w:r>
              <w:t>1 juni</w:t>
            </w:r>
          </w:p>
        </w:tc>
        <w:tc>
          <w:tcPr>
            <w:tcW w:w="3118" w:type="dxa"/>
          </w:tcPr>
          <w:p w14:paraId="6A001CC8" w14:textId="20A48F9F" w:rsidR="00425BC9" w:rsidRPr="006E3AAE" w:rsidRDefault="00425BC9" w:rsidP="006E3AAE">
            <w:r w:rsidRPr="00425BC9">
              <w:t>Sprint 4 week 2</w:t>
            </w:r>
          </w:p>
          <w:p w14:paraId="215D094A" w14:textId="77777777" w:rsidR="00425BC9" w:rsidRPr="006E3AAE" w:rsidRDefault="00425BC9" w:rsidP="006E3AAE">
            <w:r w:rsidRPr="006E3AAE">
              <w:t>Adviezen naar aanleiding van je conclusie</w:t>
            </w:r>
          </w:p>
          <w:p w14:paraId="093A0D30" w14:textId="7D48AC49" w:rsidR="00425BC9" w:rsidRDefault="00425BC9" w:rsidP="006E3AAE">
            <w:r w:rsidRPr="006E3AAE">
              <w:t>Schrijf een advies of adviezen naar aanleiding van je conclusie. Wat moet je doen om het knelpunt  te verbeteren</w:t>
            </w:r>
            <w:r w:rsidRPr="00425BC9">
              <w:t xml:space="preserve"> van uit de literatuur.</w:t>
            </w:r>
          </w:p>
          <w:p w14:paraId="68066F91" w14:textId="5F2202AE" w:rsidR="00D3470C" w:rsidRPr="006E3AAE" w:rsidRDefault="00D3470C" w:rsidP="006E3AAE">
            <w:r>
              <w:t>1 juni</w:t>
            </w:r>
          </w:p>
          <w:p w14:paraId="1318B1D9" w14:textId="77777777" w:rsidR="00425BC9" w:rsidRPr="006E3AAE" w:rsidRDefault="00425BC9" w:rsidP="006E3AAE">
            <w:r w:rsidRPr="006E3AAE">
              <w:t> </w:t>
            </w:r>
          </w:p>
          <w:p w14:paraId="26F36FB1" w14:textId="77777777" w:rsidR="00425BC9" w:rsidRPr="00425BC9" w:rsidRDefault="00425BC9"/>
        </w:tc>
        <w:tc>
          <w:tcPr>
            <w:tcW w:w="992" w:type="dxa"/>
          </w:tcPr>
          <w:p w14:paraId="404C30A2" w14:textId="77777777" w:rsidR="00D3470C" w:rsidRDefault="00CD693E">
            <w:r>
              <w:lastRenderedPageBreak/>
              <w:t>1juni</w:t>
            </w:r>
          </w:p>
          <w:p w14:paraId="0383C50D" w14:textId="77777777" w:rsidR="00A63FDA" w:rsidRDefault="00A63FDA" w:rsidP="00A63FDA">
            <w:r>
              <w:t xml:space="preserve">Succes </w:t>
            </w:r>
          </w:p>
          <w:tbl>
            <w:tblPr>
              <w:tblW w:w="10223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3"/>
              <w:gridCol w:w="4472"/>
              <w:gridCol w:w="2788"/>
            </w:tblGrid>
            <w:tr w:rsidR="00A63FDA" w:rsidRPr="00A63FDA" w14:paraId="2D94AE3D" w14:textId="77777777" w:rsidTr="00B27265">
              <w:tc>
                <w:tcPr>
                  <w:tcW w:w="282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2B2763" w14:textId="77777777" w:rsidR="00A63FDA" w:rsidRPr="00A63FDA" w:rsidRDefault="00A63FDA" w:rsidP="00A63FDA">
                  <w:pPr>
                    <w:spacing w:after="0" w:line="270" w:lineRule="atLeast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A63FDA">
                    <w:rPr>
                      <w:rFonts w:ascii="Arial" w:eastAsia="Times New Roman" w:hAnsi="Arial" w:cs="Arial"/>
                      <w:color w:val="495057"/>
                      <w:sz w:val="18"/>
                      <w:szCs w:val="18"/>
                      <w:bdr w:val="none" w:sz="0" w:space="0" w:color="auto" w:frame="1"/>
                      <w:lang w:eastAsia="nl-NL"/>
                    </w:rPr>
                    <w:t>Wat is succes? </w:t>
                  </w:r>
                </w:p>
                <w:p w14:paraId="1F92EC7D" w14:textId="77777777" w:rsidR="00A63FDA" w:rsidRPr="00A63FDA" w:rsidRDefault="00A63FDA" w:rsidP="00A63FDA">
                  <w:pPr>
                    <w:spacing w:after="0" w:line="270" w:lineRule="atLeast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A63FDA">
                    <w:rPr>
                      <w:rFonts w:ascii="Arial" w:eastAsia="Times New Roman" w:hAnsi="Arial" w:cs="Arial"/>
                      <w:color w:val="495057"/>
                      <w:sz w:val="18"/>
                      <w:szCs w:val="18"/>
                      <w:bdr w:val="none" w:sz="0" w:space="0" w:color="auto" w:frame="1"/>
                      <w:lang w:eastAsia="nl-NL"/>
                    </w:rPr>
                    <w:t>Succesfactoren </w:t>
                  </w:r>
                </w:p>
              </w:tc>
              <w:tc>
                <w:tcPr>
                  <w:tcW w:w="426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287440F" w14:textId="77777777" w:rsidR="00A63FDA" w:rsidRPr="00A63FDA" w:rsidRDefault="00A63FDA" w:rsidP="00A63FDA">
                  <w:pPr>
                    <w:spacing w:after="0" w:line="270" w:lineRule="atLeast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A63FDA">
                    <w:rPr>
                      <w:rFonts w:ascii="Arial" w:eastAsia="Times New Roman" w:hAnsi="Arial" w:cs="Arial"/>
                      <w:color w:val="495057"/>
                      <w:sz w:val="18"/>
                      <w:szCs w:val="18"/>
                      <w:bdr w:val="none" w:sz="0" w:space="0" w:color="auto" w:frame="1"/>
                      <w:lang w:eastAsia="nl-NL"/>
                    </w:rPr>
                    <w:t>Film </w:t>
                  </w:r>
                </w:p>
              </w:tc>
              <w:tc>
                <w:tcPr>
                  <w:tcW w:w="26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4AECAE" w14:textId="77777777" w:rsidR="00A63FDA" w:rsidRPr="00A63FDA" w:rsidRDefault="00A63FDA" w:rsidP="00A63FDA">
                  <w:pPr>
                    <w:spacing w:after="0" w:line="270" w:lineRule="atLeast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A63FDA">
                    <w:rPr>
                      <w:rFonts w:ascii="Arial" w:eastAsia="Times New Roman" w:hAnsi="Arial" w:cs="Arial"/>
                      <w:color w:val="495057"/>
                      <w:sz w:val="18"/>
                      <w:szCs w:val="18"/>
                      <w:bdr w:val="none" w:sz="0" w:space="0" w:color="auto" w:frame="1"/>
                      <w:lang w:eastAsia="nl-NL"/>
                    </w:rPr>
                    <w:t>Documentaire over</w:t>
                  </w:r>
                  <w:hyperlink r:id="rId6" w:tgtFrame="_blank" w:tooltip="Originele URL: http://www.ntr.nl/De-klas/298/detail/Erben-Wennemars/VPWON_1283667. Klik of tik als u deze koppeling vertrouwt." w:history="1">
                    <w:r w:rsidRPr="00A63FDA">
                      <w:rPr>
                        <w:rFonts w:ascii="Arial" w:eastAsia="Times New Roman" w:hAnsi="Arial" w:cs="Arial"/>
                        <w:color w:val="0088CC"/>
                        <w:sz w:val="18"/>
                        <w:szCs w:val="18"/>
                        <w:u w:val="single"/>
                        <w:bdr w:val="none" w:sz="0" w:space="0" w:color="auto" w:frame="1"/>
                        <w:lang w:eastAsia="nl-NL"/>
                      </w:rPr>
                      <w:t> succes</w:t>
                    </w:r>
                  </w:hyperlink>
                  <w:r w:rsidRPr="00A63FDA">
                    <w:rPr>
                      <w:rFonts w:ascii="Arial" w:eastAsia="Times New Roman" w:hAnsi="Arial" w:cs="Arial"/>
                      <w:color w:val="495057"/>
                      <w:sz w:val="18"/>
                      <w:szCs w:val="18"/>
                      <w:bdr w:val="none" w:sz="0" w:space="0" w:color="auto" w:frame="1"/>
                      <w:lang w:eastAsia="nl-NL"/>
                    </w:rPr>
                    <w:t> </w:t>
                  </w:r>
                </w:p>
                <w:p w14:paraId="2766CB5E" w14:textId="77777777" w:rsidR="00A63FDA" w:rsidRPr="00A63FDA" w:rsidRDefault="00A63FDA" w:rsidP="00A63FDA">
                  <w:pPr>
                    <w:spacing w:after="0" w:line="270" w:lineRule="atLeast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A63FDA">
                    <w:rPr>
                      <w:rFonts w:ascii="Arial" w:eastAsia="Times New Roman" w:hAnsi="Arial" w:cs="Arial"/>
                      <w:color w:val="495057"/>
                      <w:sz w:val="18"/>
                      <w:szCs w:val="18"/>
                      <w:bdr w:val="none" w:sz="0" w:space="0" w:color="auto" w:frame="1"/>
                      <w:lang w:eastAsia="nl-NL"/>
                    </w:rPr>
                    <w:t xml:space="preserve">Kijken en </w:t>
                  </w:r>
                  <w:proofErr w:type="spellStart"/>
                  <w:r w:rsidRPr="00A63FDA">
                    <w:rPr>
                      <w:rFonts w:ascii="Arial" w:eastAsia="Times New Roman" w:hAnsi="Arial" w:cs="Arial"/>
                      <w:color w:val="495057"/>
                      <w:sz w:val="18"/>
                      <w:szCs w:val="18"/>
                      <w:bdr w:val="none" w:sz="0" w:space="0" w:color="auto" w:frame="1"/>
                      <w:lang w:eastAsia="nl-NL"/>
                    </w:rPr>
                    <w:t>nabesprek</w:t>
                  </w:r>
                  <w:proofErr w:type="spellEnd"/>
                </w:p>
              </w:tc>
            </w:tr>
          </w:tbl>
          <w:p w14:paraId="6410A401" w14:textId="75C64B48" w:rsidR="00A63FDA" w:rsidRDefault="00A63FDA"/>
        </w:tc>
        <w:tc>
          <w:tcPr>
            <w:tcW w:w="2731" w:type="dxa"/>
          </w:tcPr>
          <w:p w14:paraId="6272DE8B" w14:textId="77777777" w:rsidR="00425BC9" w:rsidRDefault="00425BC9">
            <w:r>
              <w:t>Verder met examen E</w:t>
            </w:r>
          </w:p>
          <w:p w14:paraId="6D7097DF" w14:textId="717DDFD1" w:rsidR="00D3470C" w:rsidRDefault="00D3470C">
            <w:r>
              <w:t>1 juni</w:t>
            </w:r>
          </w:p>
        </w:tc>
        <w:tc>
          <w:tcPr>
            <w:tcW w:w="1233" w:type="dxa"/>
          </w:tcPr>
          <w:p w14:paraId="79A63B1B" w14:textId="77777777" w:rsidR="00425BC9" w:rsidRDefault="00425BC9">
            <w:r w:rsidRPr="00176133">
              <w:t>Voorbereiden stage</w:t>
            </w:r>
          </w:p>
          <w:p w14:paraId="137F3A3B" w14:textId="08EB042A" w:rsidR="00D3470C" w:rsidRDefault="00D3470C">
            <w:r>
              <w:t>1juni</w:t>
            </w:r>
          </w:p>
        </w:tc>
      </w:tr>
      <w:tr w:rsidR="00425BC9" w14:paraId="306CDE2F" w14:textId="77777777" w:rsidTr="00425BC9">
        <w:tc>
          <w:tcPr>
            <w:tcW w:w="567" w:type="dxa"/>
          </w:tcPr>
          <w:p w14:paraId="264EBDD0" w14:textId="6C6BB076" w:rsidR="00425BC9" w:rsidRDefault="00425BC9">
            <w:r>
              <w:t>bufferweek</w:t>
            </w:r>
          </w:p>
        </w:tc>
        <w:tc>
          <w:tcPr>
            <w:tcW w:w="1419" w:type="dxa"/>
          </w:tcPr>
          <w:p w14:paraId="3F76DA86" w14:textId="104FDB47" w:rsidR="00425BC9" w:rsidRDefault="00CD693E">
            <w:proofErr w:type="spellStart"/>
            <w:r>
              <w:t>X</w:t>
            </w:r>
            <w:r w:rsidR="00425BC9">
              <w:t>xxx</w:t>
            </w:r>
            <w:proofErr w:type="spellEnd"/>
          </w:p>
          <w:p w14:paraId="35D49560" w14:textId="6A825C8A" w:rsidR="00CD693E" w:rsidRDefault="00CD693E">
            <w:r>
              <w:t>7 juni</w:t>
            </w:r>
          </w:p>
        </w:tc>
        <w:tc>
          <w:tcPr>
            <w:tcW w:w="3118" w:type="dxa"/>
          </w:tcPr>
          <w:p w14:paraId="37736249" w14:textId="1B3D8C53" w:rsidR="00425BC9" w:rsidRPr="00425BC9" w:rsidRDefault="00425BC9">
            <w:r w:rsidRPr="00425BC9">
              <w:t>Sprint 2 t/m4 is afgerond en ingeleverd</w:t>
            </w:r>
          </w:p>
        </w:tc>
        <w:tc>
          <w:tcPr>
            <w:tcW w:w="992" w:type="dxa"/>
          </w:tcPr>
          <w:p w14:paraId="608E5F43" w14:textId="6DF8F415" w:rsidR="00425BC9" w:rsidRDefault="00425BC9">
            <w:proofErr w:type="spellStart"/>
            <w:r>
              <w:t>xxxx</w:t>
            </w:r>
            <w:proofErr w:type="spellEnd"/>
          </w:p>
        </w:tc>
        <w:tc>
          <w:tcPr>
            <w:tcW w:w="2731" w:type="dxa"/>
          </w:tcPr>
          <w:p w14:paraId="50E977E3" w14:textId="7E16A610" w:rsidR="00425BC9" w:rsidRDefault="00425BC9">
            <w:r>
              <w:t>xxx</w:t>
            </w:r>
          </w:p>
        </w:tc>
        <w:tc>
          <w:tcPr>
            <w:tcW w:w="1233" w:type="dxa"/>
          </w:tcPr>
          <w:p w14:paraId="27A9248B" w14:textId="44CD9F05" w:rsidR="00425BC9" w:rsidRDefault="00425BC9">
            <w:r>
              <w:t>xxx</w:t>
            </w:r>
          </w:p>
        </w:tc>
      </w:tr>
      <w:tr w:rsidR="00425BC9" w14:paraId="16D0C545" w14:textId="77777777" w:rsidTr="00425BC9">
        <w:tc>
          <w:tcPr>
            <w:tcW w:w="567" w:type="dxa"/>
          </w:tcPr>
          <w:p w14:paraId="5B947808" w14:textId="7A5D8212" w:rsidR="00425BC9" w:rsidRDefault="00425BC9">
            <w:r>
              <w:t>6</w:t>
            </w:r>
          </w:p>
        </w:tc>
        <w:tc>
          <w:tcPr>
            <w:tcW w:w="1419" w:type="dxa"/>
          </w:tcPr>
          <w:p w14:paraId="52BD2F06" w14:textId="2F21FD76" w:rsidR="00425BC9" w:rsidRDefault="00425BC9">
            <w:proofErr w:type="spellStart"/>
            <w:r>
              <w:t>Xxxxx</w:t>
            </w:r>
            <w:proofErr w:type="spellEnd"/>
          </w:p>
          <w:p w14:paraId="69CDA544" w14:textId="1CE86CE7" w:rsidR="00425BC9" w:rsidRDefault="00425BC9">
            <w:r>
              <w:t>PIT</w:t>
            </w:r>
          </w:p>
        </w:tc>
        <w:tc>
          <w:tcPr>
            <w:tcW w:w="3118" w:type="dxa"/>
          </w:tcPr>
          <w:p w14:paraId="498E402F" w14:textId="77777777" w:rsidR="00425BC9" w:rsidRPr="006E3AAE" w:rsidRDefault="00425BC9" w:rsidP="006E3AAE">
            <w:r w:rsidRPr="006E3AAE">
              <w:t>Verbetervoorstel</w:t>
            </w:r>
          </w:p>
          <w:p w14:paraId="714138C4" w14:textId="77777777" w:rsidR="00425BC9" w:rsidRPr="006E3AAE" w:rsidRDefault="00425BC9" w:rsidP="006E3AAE">
            <w:r w:rsidRPr="006E3AAE">
              <w:t>In deze sprint ga je de aanbeveling uit je verslag verder uitwerken in een verbetervoorstel om het knelpunt écht op te lossen/aan te pakken.</w:t>
            </w:r>
          </w:p>
          <w:p w14:paraId="5E0E3586" w14:textId="77777777" w:rsidR="00425BC9" w:rsidRPr="00425BC9" w:rsidRDefault="00425BC9">
            <w:r w:rsidRPr="00425BC9">
              <w:t>schrijf een reflectie, waarin je weergeeft hoe je hebt (samen)gewerkt aan dit verslag, doe dit volgens de STRAK-methode.</w:t>
            </w:r>
          </w:p>
          <w:p w14:paraId="6823DFB2" w14:textId="77777777" w:rsidR="00425BC9" w:rsidRPr="00176133" w:rsidRDefault="00425BC9" w:rsidP="00176133">
            <w:r w:rsidRPr="00176133">
              <w:t>Bereid een presentatie van 15 min. voor.</w:t>
            </w:r>
          </w:p>
          <w:p w14:paraId="4349A9DF" w14:textId="77777777" w:rsidR="00425BC9" w:rsidRPr="00176133" w:rsidRDefault="00425BC9" w:rsidP="00176133">
            <w:r w:rsidRPr="00176133">
              <w:t>Dat doe je door:</w:t>
            </w:r>
          </w:p>
          <w:p w14:paraId="7C06B3AA" w14:textId="77777777" w:rsidR="00425BC9" w:rsidRPr="00176133" w:rsidRDefault="00425BC9" w:rsidP="00176133">
            <w:pPr>
              <w:numPr>
                <w:ilvl w:val="0"/>
                <w:numId w:val="2"/>
              </w:numPr>
            </w:pPr>
            <w:r w:rsidRPr="00176133">
              <w:t>Een draaiboek te maken waar in  staat wie wat gaat  doen</w:t>
            </w:r>
          </w:p>
          <w:p w14:paraId="282770ED" w14:textId="77777777" w:rsidR="00425BC9" w:rsidRPr="00176133" w:rsidRDefault="00425BC9" w:rsidP="00176133">
            <w:pPr>
              <w:numPr>
                <w:ilvl w:val="0"/>
                <w:numId w:val="2"/>
              </w:numPr>
            </w:pPr>
            <w:r w:rsidRPr="00176133">
              <w:t xml:space="preserve">Een presentatievorm  kiezen, zoals een </w:t>
            </w:r>
            <w:proofErr w:type="spellStart"/>
            <w:r w:rsidRPr="00176133">
              <w:t>powerpoint</w:t>
            </w:r>
            <w:proofErr w:type="spellEnd"/>
            <w:r w:rsidRPr="00176133">
              <w:t xml:space="preserve">, </w:t>
            </w:r>
            <w:proofErr w:type="spellStart"/>
            <w:r w:rsidRPr="00176133">
              <w:t>prezi</w:t>
            </w:r>
            <w:proofErr w:type="spellEnd"/>
            <w:r w:rsidRPr="00176133">
              <w:t xml:space="preserve">, </w:t>
            </w:r>
            <w:proofErr w:type="spellStart"/>
            <w:r w:rsidRPr="00176133">
              <w:t>kahoot</w:t>
            </w:r>
            <w:proofErr w:type="spellEnd"/>
            <w:r w:rsidRPr="00176133">
              <w:t xml:space="preserve"> of andere interactieve werkvorm.</w:t>
            </w:r>
          </w:p>
          <w:p w14:paraId="0C240ACB" w14:textId="77777777" w:rsidR="00425BC9" w:rsidRPr="00176133" w:rsidRDefault="00425BC9" w:rsidP="00176133">
            <w:pPr>
              <w:numPr>
                <w:ilvl w:val="0"/>
                <w:numId w:val="2"/>
              </w:numPr>
            </w:pPr>
            <w:r w:rsidRPr="00176133">
              <w:t>formuleer 3 stellingen welke je met voor en tegen kan beargumenteren.</w:t>
            </w:r>
          </w:p>
          <w:p w14:paraId="5DBEC74A" w14:textId="77777777" w:rsidR="00425BC9" w:rsidRPr="00176133" w:rsidRDefault="00425BC9" w:rsidP="00176133">
            <w:pPr>
              <w:numPr>
                <w:ilvl w:val="0"/>
                <w:numId w:val="2"/>
              </w:numPr>
            </w:pPr>
            <w:r w:rsidRPr="00176133">
              <w:t>Laat de 3 stellingen controleren door de begeleidend docent</w:t>
            </w:r>
          </w:p>
          <w:p w14:paraId="7AF04EE6" w14:textId="4D0B0B98" w:rsidR="00425BC9" w:rsidRPr="00176133" w:rsidRDefault="00425BC9" w:rsidP="00176133">
            <w:r w:rsidRPr="00176133">
              <w:t> </w:t>
            </w:r>
            <w:r w:rsidR="00344A9A">
              <w:t>14 juni</w:t>
            </w:r>
          </w:p>
          <w:p w14:paraId="114A2428" w14:textId="3BB9B2D4" w:rsidR="00425BC9" w:rsidRPr="00425BC9" w:rsidRDefault="00425BC9"/>
        </w:tc>
        <w:tc>
          <w:tcPr>
            <w:tcW w:w="992" w:type="dxa"/>
          </w:tcPr>
          <w:p w14:paraId="6459CF12" w14:textId="32047C17" w:rsidR="00425BC9" w:rsidRDefault="00C14632">
            <w:r>
              <w:t>xxx</w:t>
            </w:r>
          </w:p>
        </w:tc>
        <w:tc>
          <w:tcPr>
            <w:tcW w:w="2731" w:type="dxa"/>
          </w:tcPr>
          <w:p w14:paraId="6469DCC0" w14:textId="4F09C51C" w:rsidR="00425BC9" w:rsidRDefault="00425BC9">
            <w:r>
              <w:t>Verder met examen E</w:t>
            </w:r>
          </w:p>
        </w:tc>
        <w:tc>
          <w:tcPr>
            <w:tcW w:w="1233" w:type="dxa"/>
          </w:tcPr>
          <w:p w14:paraId="294ECD44" w14:textId="77777777" w:rsidR="00425BC9" w:rsidRDefault="00425BC9">
            <w:r>
              <w:t>Voorbereiden stage</w:t>
            </w:r>
          </w:p>
          <w:p w14:paraId="1DE18C65" w14:textId="072A0D7C" w:rsidR="00425BC9" w:rsidRDefault="00344A9A">
            <w:r>
              <w:t>P</w:t>
            </w:r>
            <w:r w:rsidR="00425BC9">
              <w:t>itch</w:t>
            </w:r>
          </w:p>
          <w:p w14:paraId="4C468B37" w14:textId="2147EAAD" w:rsidR="00344A9A" w:rsidRDefault="00344A9A">
            <w:r>
              <w:t>14 juni</w:t>
            </w:r>
          </w:p>
        </w:tc>
      </w:tr>
      <w:tr w:rsidR="00425BC9" w14:paraId="6CA312E4" w14:textId="77777777" w:rsidTr="00425BC9">
        <w:tc>
          <w:tcPr>
            <w:tcW w:w="567" w:type="dxa"/>
          </w:tcPr>
          <w:p w14:paraId="622CA4B8" w14:textId="507658F2" w:rsidR="00425BC9" w:rsidRDefault="00425BC9">
            <w:r>
              <w:t>7</w:t>
            </w:r>
          </w:p>
        </w:tc>
        <w:tc>
          <w:tcPr>
            <w:tcW w:w="1419" w:type="dxa"/>
          </w:tcPr>
          <w:p w14:paraId="65B81553" w14:textId="2076457B" w:rsidR="00425BC9" w:rsidRDefault="00425BC9">
            <w:proofErr w:type="spellStart"/>
            <w:r>
              <w:t>xxxxx</w:t>
            </w:r>
            <w:proofErr w:type="spellEnd"/>
          </w:p>
        </w:tc>
        <w:tc>
          <w:tcPr>
            <w:tcW w:w="3118" w:type="dxa"/>
          </w:tcPr>
          <w:p w14:paraId="6216F7A7" w14:textId="229AA40D" w:rsidR="00425BC9" w:rsidRDefault="002D47F5">
            <w:r>
              <w:t>P</w:t>
            </w:r>
            <w:r w:rsidR="00425BC9">
              <w:t>resentaties</w:t>
            </w:r>
            <w:r>
              <w:t xml:space="preserve"> 21 juni/22 juni</w:t>
            </w:r>
          </w:p>
        </w:tc>
        <w:tc>
          <w:tcPr>
            <w:tcW w:w="992" w:type="dxa"/>
          </w:tcPr>
          <w:p w14:paraId="2627AE17" w14:textId="6B9E6AF1" w:rsidR="00425BC9" w:rsidRDefault="00425BC9">
            <w:r>
              <w:t>xx</w:t>
            </w:r>
          </w:p>
        </w:tc>
        <w:tc>
          <w:tcPr>
            <w:tcW w:w="2731" w:type="dxa"/>
          </w:tcPr>
          <w:p w14:paraId="5B4E7BD3" w14:textId="68B9600A" w:rsidR="00425BC9" w:rsidRDefault="00425BC9">
            <w:r>
              <w:t>xxx</w:t>
            </w:r>
          </w:p>
        </w:tc>
        <w:tc>
          <w:tcPr>
            <w:tcW w:w="1233" w:type="dxa"/>
          </w:tcPr>
          <w:p w14:paraId="6CF134D4" w14:textId="7C33C308" w:rsidR="00425BC9" w:rsidRDefault="00425BC9">
            <w:r>
              <w:t>xxx</w:t>
            </w:r>
          </w:p>
        </w:tc>
      </w:tr>
      <w:tr w:rsidR="00425BC9" w14:paraId="660E1BAF" w14:textId="77777777" w:rsidTr="00425BC9">
        <w:tc>
          <w:tcPr>
            <w:tcW w:w="567" w:type="dxa"/>
          </w:tcPr>
          <w:p w14:paraId="2C9027BB" w14:textId="673F09B0" w:rsidR="00425BC9" w:rsidRDefault="00425BC9" w:rsidP="008B4467">
            <w:r>
              <w:t>8</w:t>
            </w:r>
          </w:p>
        </w:tc>
        <w:tc>
          <w:tcPr>
            <w:tcW w:w="1419" w:type="dxa"/>
          </w:tcPr>
          <w:p w14:paraId="3150EEC0" w14:textId="6356B930" w:rsidR="00425BC9" w:rsidRDefault="00425BC9" w:rsidP="008B4467">
            <w:proofErr w:type="spellStart"/>
            <w:r>
              <w:t>xxxx</w:t>
            </w:r>
            <w:proofErr w:type="spellEnd"/>
          </w:p>
        </w:tc>
        <w:tc>
          <w:tcPr>
            <w:tcW w:w="3118" w:type="dxa"/>
          </w:tcPr>
          <w:p w14:paraId="08E40FF9" w14:textId="3519BAE2" w:rsidR="00425BC9" w:rsidRDefault="008031C1" w:rsidP="008B4467">
            <w:r>
              <w:t>P</w:t>
            </w:r>
            <w:r w:rsidR="00425BC9">
              <w:t>resentaties</w:t>
            </w:r>
            <w:r>
              <w:t xml:space="preserve"> 28/29 juni</w:t>
            </w:r>
          </w:p>
        </w:tc>
        <w:tc>
          <w:tcPr>
            <w:tcW w:w="992" w:type="dxa"/>
          </w:tcPr>
          <w:p w14:paraId="30457D3A" w14:textId="29D50701" w:rsidR="00425BC9" w:rsidRDefault="00425BC9" w:rsidP="008B4467">
            <w:proofErr w:type="spellStart"/>
            <w:r>
              <w:t>xxxxxx</w:t>
            </w:r>
            <w:proofErr w:type="spellEnd"/>
          </w:p>
        </w:tc>
        <w:tc>
          <w:tcPr>
            <w:tcW w:w="2731" w:type="dxa"/>
          </w:tcPr>
          <w:p w14:paraId="74E1F5A1" w14:textId="4CEFA902" w:rsidR="00425BC9" w:rsidRDefault="00425BC9" w:rsidP="008B4467">
            <w:r>
              <w:t>xxx</w:t>
            </w:r>
          </w:p>
        </w:tc>
        <w:tc>
          <w:tcPr>
            <w:tcW w:w="1233" w:type="dxa"/>
          </w:tcPr>
          <w:p w14:paraId="1B992058" w14:textId="35EAEEE4" w:rsidR="00425BC9" w:rsidRDefault="00425BC9" w:rsidP="008B4467">
            <w:proofErr w:type="spellStart"/>
            <w:r>
              <w:t>xxxx</w:t>
            </w:r>
            <w:proofErr w:type="spellEnd"/>
          </w:p>
        </w:tc>
      </w:tr>
      <w:tr w:rsidR="00425BC9" w14:paraId="7A65812A" w14:textId="77777777" w:rsidTr="00425BC9">
        <w:tc>
          <w:tcPr>
            <w:tcW w:w="567" w:type="dxa"/>
          </w:tcPr>
          <w:p w14:paraId="4648F24C" w14:textId="7863939A" w:rsidR="00425BC9" w:rsidRDefault="00425BC9" w:rsidP="008B4467">
            <w:r>
              <w:t>9</w:t>
            </w:r>
          </w:p>
        </w:tc>
        <w:tc>
          <w:tcPr>
            <w:tcW w:w="1419" w:type="dxa"/>
          </w:tcPr>
          <w:p w14:paraId="778432C2" w14:textId="22FB9A5F" w:rsidR="00425BC9" w:rsidRDefault="00425BC9" w:rsidP="008B4467">
            <w:proofErr w:type="spellStart"/>
            <w:r>
              <w:t>xxxx</w:t>
            </w:r>
            <w:proofErr w:type="spellEnd"/>
          </w:p>
        </w:tc>
        <w:tc>
          <w:tcPr>
            <w:tcW w:w="3118" w:type="dxa"/>
          </w:tcPr>
          <w:p w14:paraId="259C44EC" w14:textId="6A556C94" w:rsidR="00425BC9" w:rsidRDefault="008031C1" w:rsidP="008B4467">
            <w:r>
              <w:t>P</w:t>
            </w:r>
            <w:r w:rsidR="00425BC9">
              <w:t>resentaties</w:t>
            </w:r>
            <w:r>
              <w:t xml:space="preserve"> 5/6 juli</w:t>
            </w:r>
          </w:p>
        </w:tc>
        <w:tc>
          <w:tcPr>
            <w:tcW w:w="992" w:type="dxa"/>
          </w:tcPr>
          <w:p w14:paraId="770CE2BB" w14:textId="612323D0" w:rsidR="00425BC9" w:rsidRDefault="00425BC9" w:rsidP="008B4467">
            <w:proofErr w:type="spellStart"/>
            <w:r>
              <w:t>xxxx</w:t>
            </w:r>
            <w:proofErr w:type="spellEnd"/>
          </w:p>
        </w:tc>
        <w:tc>
          <w:tcPr>
            <w:tcW w:w="2731" w:type="dxa"/>
          </w:tcPr>
          <w:p w14:paraId="44630756" w14:textId="2C874A7B" w:rsidR="00425BC9" w:rsidRDefault="00425BC9" w:rsidP="008B4467">
            <w:r>
              <w:t>xxx</w:t>
            </w:r>
          </w:p>
        </w:tc>
        <w:tc>
          <w:tcPr>
            <w:tcW w:w="1233" w:type="dxa"/>
          </w:tcPr>
          <w:p w14:paraId="261D3B32" w14:textId="1013D45E" w:rsidR="00425BC9" w:rsidRDefault="00425BC9" w:rsidP="008B4467">
            <w:proofErr w:type="spellStart"/>
            <w:r>
              <w:t>xxxx</w:t>
            </w:r>
            <w:proofErr w:type="spellEnd"/>
          </w:p>
        </w:tc>
      </w:tr>
      <w:tr w:rsidR="00425BC9" w14:paraId="630B6684" w14:textId="77777777" w:rsidTr="00425BC9">
        <w:tc>
          <w:tcPr>
            <w:tcW w:w="567" w:type="dxa"/>
          </w:tcPr>
          <w:p w14:paraId="55F8288A" w14:textId="6D218D07" w:rsidR="00425BC9" w:rsidRDefault="00425BC9" w:rsidP="008B4467">
            <w:r>
              <w:t>bufferweek</w:t>
            </w:r>
          </w:p>
        </w:tc>
        <w:tc>
          <w:tcPr>
            <w:tcW w:w="1419" w:type="dxa"/>
          </w:tcPr>
          <w:p w14:paraId="2C3807BB" w14:textId="77777777" w:rsidR="00425BC9" w:rsidRDefault="00425BC9" w:rsidP="008B4467"/>
        </w:tc>
        <w:tc>
          <w:tcPr>
            <w:tcW w:w="3118" w:type="dxa"/>
          </w:tcPr>
          <w:p w14:paraId="7C8D635A" w14:textId="0C8B65DF" w:rsidR="00425BC9" w:rsidRDefault="00D824AD" w:rsidP="008B4467">
            <w:r>
              <w:t>H</w:t>
            </w:r>
            <w:r w:rsidR="00425BC9">
              <w:t>erkansin</w:t>
            </w:r>
            <w:r>
              <w:t>g of inhaal 12 juli</w:t>
            </w:r>
          </w:p>
        </w:tc>
        <w:tc>
          <w:tcPr>
            <w:tcW w:w="992" w:type="dxa"/>
          </w:tcPr>
          <w:p w14:paraId="57296C67" w14:textId="77777777" w:rsidR="00425BC9" w:rsidRDefault="00425BC9" w:rsidP="008B4467"/>
        </w:tc>
        <w:tc>
          <w:tcPr>
            <w:tcW w:w="2731" w:type="dxa"/>
          </w:tcPr>
          <w:p w14:paraId="6B309D3B" w14:textId="77777777" w:rsidR="00425BC9" w:rsidRDefault="00425BC9" w:rsidP="008B4467"/>
        </w:tc>
        <w:tc>
          <w:tcPr>
            <w:tcW w:w="1233" w:type="dxa"/>
          </w:tcPr>
          <w:p w14:paraId="430CDD44" w14:textId="77777777" w:rsidR="00425BC9" w:rsidRDefault="00425BC9" w:rsidP="008B4467"/>
        </w:tc>
      </w:tr>
      <w:tr w:rsidR="00425BC9" w14:paraId="5F9F1A5D" w14:textId="77777777" w:rsidTr="00425BC9">
        <w:tc>
          <w:tcPr>
            <w:tcW w:w="567" w:type="dxa"/>
          </w:tcPr>
          <w:p w14:paraId="4768B171" w14:textId="77777777" w:rsidR="00425BC9" w:rsidRDefault="00425BC9" w:rsidP="008B4467"/>
        </w:tc>
        <w:tc>
          <w:tcPr>
            <w:tcW w:w="1419" w:type="dxa"/>
          </w:tcPr>
          <w:p w14:paraId="166C0D93" w14:textId="77777777" w:rsidR="00425BC9" w:rsidRDefault="00425BC9" w:rsidP="008B4467"/>
        </w:tc>
        <w:tc>
          <w:tcPr>
            <w:tcW w:w="3118" w:type="dxa"/>
          </w:tcPr>
          <w:p w14:paraId="4A518BDB" w14:textId="77777777" w:rsidR="00425BC9" w:rsidRDefault="00425BC9" w:rsidP="008B4467"/>
        </w:tc>
        <w:tc>
          <w:tcPr>
            <w:tcW w:w="992" w:type="dxa"/>
          </w:tcPr>
          <w:p w14:paraId="356F2707" w14:textId="77777777" w:rsidR="00425BC9" w:rsidRDefault="00425BC9" w:rsidP="008B4467"/>
        </w:tc>
        <w:tc>
          <w:tcPr>
            <w:tcW w:w="2731" w:type="dxa"/>
          </w:tcPr>
          <w:p w14:paraId="0439028D" w14:textId="77777777" w:rsidR="00425BC9" w:rsidRDefault="00425BC9" w:rsidP="008B4467"/>
        </w:tc>
        <w:tc>
          <w:tcPr>
            <w:tcW w:w="1233" w:type="dxa"/>
          </w:tcPr>
          <w:p w14:paraId="1A2387E2" w14:textId="77777777" w:rsidR="00425BC9" w:rsidRDefault="00425BC9" w:rsidP="008B4467"/>
        </w:tc>
      </w:tr>
      <w:tr w:rsidR="00425BC9" w14:paraId="15B417C6" w14:textId="77777777" w:rsidTr="00425BC9">
        <w:tc>
          <w:tcPr>
            <w:tcW w:w="567" w:type="dxa"/>
          </w:tcPr>
          <w:p w14:paraId="75C35AA4" w14:textId="03E7034D" w:rsidR="00425BC9" w:rsidRDefault="00425BC9" w:rsidP="008B4467"/>
        </w:tc>
        <w:tc>
          <w:tcPr>
            <w:tcW w:w="1419" w:type="dxa"/>
          </w:tcPr>
          <w:p w14:paraId="62794541" w14:textId="77777777" w:rsidR="00425BC9" w:rsidRDefault="00425BC9" w:rsidP="008B4467"/>
        </w:tc>
        <w:tc>
          <w:tcPr>
            <w:tcW w:w="3118" w:type="dxa"/>
          </w:tcPr>
          <w:p w14:paraId="6162BC3B" w14:textId="77777777" w:rsidR="00425BC9" w:rsidRDefault="00425BC9" w:rsidP="008B4467"/>
        </w:tc>
        <w:tc>
          <w:tcPr>
            <w:tcW w:w="992" w:type="dxa"/>
          </w:tcPr>
          <w:p w14:paraId="23DC19AC" w14:textId="77777777" w:rsidR="00425BC9" w:rsidRDefault="00425BC9" w:rsidP="008B4467"/>
        </w:tc>
        <w:tc>
          <w:tcPr>
            <w:tcW w:w="2731" w:type="dxa"/>
          </w:tcPr>
          <w:p w14:paraId="4DD1A716" w14:textId="77777777" w:rsidR="00425BC9" w:rsidRDefault="00425BC9" w:rsidP="008B4467"/>
        </w:tc>
        <w:tc>
          <w:tcPr>
            <w:tcW w:w="1233" w:type="dxa"/>
          </w:tcPr>
          <w:p w14:paraId="7F03DB64" w14:textId="77777777" w:rsidR="00425BC9" w:rsidRDefault="00425BC9" w:rsidP="008B4467"/>
        </w:tc>
      </w:tr>
      <w:tr w:rsidR="00425BC9" w14:paraId="058B0CDE" w14:textId="77777777" w:rsidTr="00425BC9">
        <w:tc>
          <w:tcPr>
            <w:tcW w:w="567" w:type="dxa"/>
          </w:tcPr>
          <w:p w14:paraId="3900C439" w14:textId="77777777" w:rsidR="00425BC9" w:rsidRDefault="00425BC9" w:rsidP="008B4467"/>
        </w:tc>
        <w:tc>
          <w:tcPr>
            <w:tcW w:w="1419" w:type="dxa"/>
          </w:tcPr>
          <w:p w14:paraId="6D748882" w14:textId="77777777" w:rsidR="00425BC9" w:rsidRDefault="00425BC9" w:rsidP="008B4467"/>
        </w:tc>
        <w:tc>
          <w:tcPr>
            <w:tcW w:w="3118" w:type="dxa"/>
          </w:tcPr>
          <w:p w14:paraId="2AA5E035" w14:textId="77777777" w:rsidR="00425BC9" w:rsidRDefault="00425BC9" w:rsidP="008B4467"/>
        </w:tc>
        <w:tc>
          <w:tcPr>
            <w:tcW w:w="992" w:type="dxa"/>
          </w:tcPr>
          <w:p w14:paraId="38972A32" w14:textId="77777777" w:rsidR="00425BC9" w:rsidRDefault="00425BC9" w:rsidP="008B4467"/>
        </w:tc>
        <w:tc>
          <w:tcPr>
            <w:tcW w:w="2731" w:type="dxa"/>
          </w:tcPr>
          <w:p w14:paraId="1A3A8AF2" w14:textId="77777777" w:rsidR="00425BC9" w:rsidRDefault="00425BC9" w:rsidP="008B4467"/>
        </w:tc>
        <w:tc>
          <w:tcPr>
            <w:tcW w:w="1233" w:type="dxa"/>
          </w:tcPr>
          <w:p w14:paraId="52F12407" w14:textId="77777777" w:rsidR="00425BC9" w:rsidRDefault="00425BC9" w:rsidP="008B4467"/>
        </w:tc>
      </w:tr>
    </w:tbl>
    <w:p w14:paraId="540FFD0E" w14:textId="77777777" w:rsidR="008849CE" w:rsidRDefault="008849CE"/>
    <w:sectPr w:rsidR="00884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741E1"/>
    <w:multiLevelType w:val="multilevel"/>
    <w:tmpl w:val="39B0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71435"/>
    <w:multiLevelType w:val="multilevel"/>
    <w:tmpl w:val="F2E0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26"/>
    <w:rsid w:val="00176133"/>
    <w:rsid w:val="0025329F"/>
    <w:rsid w:val="002D47F5"/>
    <w:rsid w:val="00344A9A"/>
    <w:rsid w:val="00425BC9"/>
    <w:rsid w:val="006E3AAE"/>
    <w:rsid w:val="008031C1"/>
    <w:rsid w:val="008849CE"/>
    <w:rsid w:val="00A63FDA"/>
    <w:rsid w:val="00B74A26"/>
    <w:rsid w:val="00BA5001"/>
    <w:rsid w:val="00C14632"/>
    <w:rsid w:val="00CD693E"/>
    <w:rsid w:val="00D3470C"/>
    <w:rsid w:val="00D824AD"/>
    <w:rsid w:val="00ED1C9E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9607"/>
  <w15:chartTrackingRefBased/>
  <w15:docId w15:val="{514597B0-60BD-4997-A59E-7D4DE60C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7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Standaard"/>
    <w:rsid w:val="00A6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63FDA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3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1.safelinks.protection.outlook.com/?url=http%3A%2F%2Fwww.ntr.nl%2FDe-klas%2F298%2Fdetail%2FErben-Wennemars%2FVPWON_1283667&amp;data=05%7C01%7Cjhm.tencate%40noorderpoort.nl%7C7f4920654c594077c65808da22025acd%7C37be429e6e8542cfafc113c6587b2b3f%7C0%7C0%7C637859691635619163%7CUnknown%7CTWFpbGZsb3d8eyJWIjoiMC4wLjAwMDAiLCJQIjoiV2luMzIiLCJBTiI6Ik1haWwiLCJXVCI6Mn0%3D%7C3000%7C%7C%7C&amp;sdata=ApvWuR8WDCtrOznNXt9nyevUzoOarqKObh4dCo9fToA%3D&amp;reserved=0" TargetMode="External"/><Relationship Id="rId5" Type="http://schemas.openxmlformats.org/officeDocument/2006/relationships/hyperlink" Target="http://www.16personalit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Jacolien ten Cate</dc:creator>
  <cp:keywords/>
  <dc:description/>
  <cp:lastModifiedBy>Jacolien ten Cate</cp:lastModifiedBy>
  <cp:revision>2</cp:revision>
  <dcterms:created xsi:type="dcterms:W3CDTF">2022-05-09T13:10:00Z</dcterms:created>
  <dcterms:modified xsi:type="dcterms:W3CDTF">2022-05-09T13:10:00Z</dcterms:modified>
</cp:coreProperties>
</file>